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B30B" w14:textId="51526BE9" w:rsidR="00F91FC2" w:rsidRDefault="00F91FC2" w:rsidP="00F91FC2">
      <w:pPr>
        <w:jc w:val="center"/>
      </w:pPr>
      <w:r>
        <w:t>Calculus I SI Worksheet</w:t>
      </w:r>
    </w:p>
    <w:p w14:paraId="1A1B7FA9" w14:textId="2832C910" w:rsidR="00F91FC2" w:rsidRDefault="00F91FC2" w:rsidP="00F91FC2">
      <w:pPr>
        <w:jc w:val="center"/>
      </w:pPr>
      <w:r>
        <w:t xml:space="preserve">Lesson 4.4: </w:t>
      </w:r>
      <w:proofErr w:type="spellStart"/>
      <w:r>
        <w:t>L’Hospital’s</w:t>
      </w:r>
      <w:proofErr w:type="spellEnd"/>
      <w:r>
        <w:t xml:space="preserve"> Rule</w:t>
      </w:r>
    </w:p>
    <w:p w14:paraId="37295988" w14:textId="569C9EDC" w:rsidR="00F91FC2" w:rsidRDefault="00F91FC2" w:rsidP="00F91FC2">
      <w:pPr>
        <w:rPr>
          <w:rFonts w:eastAsiaTheme="minorEastAsia"/>
        </w:rPr>
      </w:pPr>
      <w:r>
        <w:t xml:space="preserve">1.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(3x)</m:t>
                </m:r>
              </m:num>
              <m:den>
                <m:r>
                  <w:rPr>
                    <w:rFonts w:ascii="Cambria Math" w:hAnsi="Cambria Math"/>
                  </w:rPr>
                  <m:t>1-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(x)</m:t>
                </m:r>
              </m:den>
            </m:f>
          </m:e>
        </m:func>
      </m:oMath>
    </w:p>
    <w:p w14:paraId="516671E6" w14:textId="77777777" w:rsidR="00F91FC2" w:rsidRDefault="00F91FC2" w:rsidP="00F91FC2"/>
    <w:p w14:paraId="1C84388A" w14:textId="77777777" w:rsidR="00F91FC2" w:rsidRDefault="00F91FC2" w:rsidP="00F91FC2"/>
    <w:p w14:paraId="3692A7A9" w14:textId="77777777" w:rsidR="00F91FC2" w:rsidRDefault="00F91FC2" w:rsidP="00F91FC2"/>
    <w:p w14:paraId="582C7D53" w14:textId="77777777" w:rsidR="00F91FC2" w:rsidRDefault="00F91FC2" w:rsidP="00F91FC2"/>
    <w:p w14:paraId="0B416282" w14:textId="77777777" w:rsidR="00F91FC2" w:rsidRDefault="00F91FC2" w:rsidP="00F91FC2"/>
    <w:p w14:paraId="7734095C" w14:textId="77777777" w:rsidR="00F91FC2" w:rsidRDefault="00F91FC2" w:rsidP="00F91FC2"/>
    <w:p w14:paraId="42369FBA" w14:textId="77777777" w:rsidR="00F91FC2" w:rsidRDefault="00F91FC2" w:rsidP="00F91FC2"/>
    <w:p w14:paraId="26D14653" w14:textId="77777777" w:rsidR="00F91FC2" w:rsidRDefault="00F91FC2" w:rsidP="00F91FC2"/>
    <w:p w14:paraId="67C38DA0" w14:textId="77777777" w:rsidR="00F91FC2" w:rsidRDefault="00F91FC2" w:rsidP="00F91FC2"/>
    <w:p w14:paraId="7E63D967" w14:textId="79B15DA7" w:rsidR="00F91FC2" w:rsidRDefault="00F91FC2" w:rsidP="00F91FC2">
      <w:pPr>
        <w:rPr>
          <w:rFonts w:eastAsiaTheme="minorEastAsia"/>
        </w:rPr>
      </w:pPr>
      <w:r>
        <w:t xml:space="preserve">2.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[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]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</m:e>
        </m:func>
      </m:oMath>
    </w:p>
    <w:p w14:paraId="1F06217C" w14:textId="77777777" w:rsidR="00F91FC2" w:rsidRDefault="00F91FC2" w:rsidP="00F91FC2">
      <w:pPr>
        <w:rPr>
          <w:rFonts w:eastAsiaTheme="minorEastAsia"/>
        </w:rPr>
      </w:pPr>
    </w:p>
    <w:p w14:paraId="1CB3E7D6" w14:textId="77777777" w:rsidR="00F91FC2" w:rsidRDefault="00F91FC2" w:rsidP="00F91FC2">
      <w:pPr>
        <w:rPr>
          <w:rFonts w:eastAsiaTheme="minorEastAsia"/>
        </w:rPr>
      </w:pPr>
    </w:p>
    <w:p w14:paraId="53F1DF8C" w14:textId="77777777" w:rsidR="00F91FC2" w:rsidRDefault="00F91FC2" w:rsidP="00F91FC2">
      <w:pPr>
        <w:rPr>
          <w:rFonts w:eastAsiaTheme="minorEastAsia"/>
        </w:rPr>
      </w:pPr>
    </w:p>
    <w:p w14:paraId="5B0116D5" w14:textId="77777777" w:rsidR="00F91FC2" w:rsidRDefault="00F91FC2" w:rsidP="00F91FC2">
      <w:pPr>
        <w:rPr>
          <w:rFonts w:eastAsiaTheme="minorEastAsia"/>
        </w:rPr>
      </w:pPr>
    </w:p>
    <w:p w14:paraId="4AEE55A2" w14:textId="77777777" w:rsidR="00F91FC2" w:rsidRDefault="00F91FC2" w:rsidP="00F91FC2">
      <w:pPr>
        <w:rPr>
          <w:rFonts w:eastAsiaTheme="minorEastAsia"/>
        </w:rPr>
      </w:pPr>
    </w:p>
    <w:p w14:paraId="31A9F96D" w14:textId="77777777" w:rsidR="00F91FC2" w:rsidRDefault="00F91FC2" w:rsidP="00F91FC2">
      <w:pPr>
        <w:rPr>
          <w:rFonts w:eastAsiaTheme="minorEastAsia"/>
        </w:rPr>
      </w:pPr>
    </w:p>
    <w:p w14:paraId="0C994740" w14:textId="77777777" w:rsidR="00F91FC2" w:rsidRDefault="00F91FC2" w:rsidP="00F91FC2">
      <w:pPr>
        <w:rPr>
          <w:rFonts w:eastAsiaTheme="minorEastAsia"/>
        </w:rPr>
      </w:pPr>
    </w:p>
    <w:p w14:paraId="48772CF1" w14:textId="77777777" w:rsidR="00F91FC2" w:rsidRDefault="00F91FC2" w:rsidP="00F91FC2">
      <w:pPr>
        <w:rPr>
          <w:rFonts w:eastAsiaTheme="minorEastAsia"/>
        </w:rPr>
      </w:pPr>
    </w:p>
    <w:p w14:paraId="733BB06A" w14:textId="77777777" w:rsidR="00F91FC2" w:rsidRDefault="00F91FC2" w:rsidP="00F91FC2">
      <w:pPr>
        <w:rPr>
          <w:rFonts w:eastAsiaTheme="minorEastAsia"/>
        </w:rPr>
      </w:pPr>
    </w:p>
    <w:p w14:paraId="17A0B1A5" w14:textId="77777777" w:rsidR="00F91FC2" w:rsidRDefault="00F91FC2" w:rsidP="00F91FC2">
      <w:pPr>
        <w:rPr>
          <w:rFonts w:eastAsiaTheme="minorEastAsia"/>
        </w:rPr>
      </w:pPr>
    </w:p>
    <w:p w14:paraId="4650BA4F" w14:textId="77777777" w:rsidR="00F91FC2" w:rsidRDefault="00F91FC2" w:rsidP="00F91FC2">
      <w:pPr>
        <w:rPr>
          <w:rFonts w:eastAsiaTheme="minorEastAsia"/>
        </w:rPr>
      </w:pPr>
    </w:p>
    <w:p w14:paraId="38EAF7DF" w14:textId="77777777" w:rsidR="00F91FC2" w:rsidRDefault="00F91FC2" w:rsidP="00F91FC2">
      <w:pPr>
        <w:rPr>
          <w:rFonts w:eastAsiaTheme="minorEastAsia"/>
        </w:rPr>
      </w:pPr>
    </w:p>
    <w:p w14:paraId="4B4FBB57" w14:textId="20B8662D" w:rsidR="00F91FC2" w:rsidRDefault="00F91FC2" w:rsidP="00F91FC2">
      <w:r>
        <w:rPr>
          <w:rFonts w:eastAsiaTheme="minorEastAsia"/>
        </w:rPr>
        <w:lastRenderedPageBreak/>
        <w:t xml:space="preserve">3.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csc⁡</m:t>
            </m:r>
            <m:r>
              <w:rPr>
                <w:rFonts w:ascii="Cambria Math" w:eastAsiaTheme="minorEastAsia" w:hAnsi="Cambria Math"/>
              </w:rPr>
              <m:t>(x)</m:t>
            </m:r>
          </m:e>
        </m:func>
      </m:oMath>
    </w:p>
    <w:sectPr w:rsidR="00F9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C2"/>
    <w:rsid w:val="00405140"/>
    <w:rsid w:val="00F9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25C1"/>
  <w15:chartTrackingRefBased/>
  <w15:docId w15:val="{518D7429-E203-4710-9C63-64A7AFA0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FC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91F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1</cp:revision>
  <dcterms:created xsi:type="dcterms:W3CDTF">2025-03-30T19:10:00Z</dcterms:created>
  <dcterms:modified xsi:type="dcterms:W3CDTF">2025-03-30T19:16:00Z</dcterms:modified>
</cp:coreProperties>
</file>